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D1" w:rsidRDefault="00271CCB">
      <w:r>
        <w:rPr>
          <w:rFonts w:hint="eastAsia"/>
        </w:rPr>
        <w:t>ESWL 수가산정</w:t>
      </w:r>
    </w:p>
    <w:p w:rsidR="00271CCB" w:rsidRDefault="00271CCB">
      <w:pPr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&lt;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보험위원회에서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알려드립니다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&gt;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며칠전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문의가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올라온</w:t>
      </w:r>
      <w:r>
        <w:rPr>
          <w:rFonts w:ascii="Helvetica" w:hAnsi="Helvetica" w:cs="Helvetica"/>
          <w:color w:val="222222"/>
          <w:sz w:val="21"/>
          <w:szCs w:val="21"/>
        </w:rPr>
        <w:t xml:space="preserve"> "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동측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상부요관과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하부요관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결석이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있을때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ESWL </w:t>
      </w:r>
      <w:r>
        <w:rPr>
          <w:rFonts w:ascii="Helvetica" w:hAnsi="Helvetica" w:cs="Helvetica"/>
          <w:color w:val="222222"/>
          <w:sz w:val="21"/>
          <w:szCs w:val="21"/>
        </w:rPr>
        <w:t>수가산정방법</w:t>
      </w:r>
      <w:r>
        <w:rPr>
          <w:rFonts w:ascii="Helvetica" w:hAnsi="Helvetica" w:cs="Helvetica"/>
          <w:color w:val="222222"/>
          <w:sz w:val="21"/>
          <w:szCs w:val="21"/>
        </w:rPr>
        <w:t>"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본원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심사실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심사총괄부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및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비뇨의학과학회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최종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결과입니다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>"ESWL</w:t>
      </w:r>
      <w:r>
        <w:rPr>
          <w:rFonts w:ascii="Helvetica" w:hAnsi="Helvetica" w:cs="Helvetica"/>
          <w:color w:val="222222"/>
          <w:sz w:val="21"/>
          <w:szCs w:val="21"/>
        </w:rPr>
        <w:t>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동측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신장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상부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중부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하부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요관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4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부분으로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나뉘어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각각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100%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산정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가능하나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하부에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쇄석술을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먼저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배출구를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만들어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치료함이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원칙이므로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각각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가능함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같은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사례별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심사로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진행됨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그리고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내원시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영상검사상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명확히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구분되어야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청구메모란에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결석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위치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변화에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상세한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기술이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인정됨</w:t>
      </w:r>
      <w:r>
        <w:rPr>
          <w:rFonts w:ascii="Helvetica" w:hAnsi="Helvetica" w:cs="Helvetica"/>
          <w:color w:val="222222"/>
          <w:sz w:val="21"/>
          <w:szCs w:val="21"/>
        </w:rPr>
        <w:t>."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-&gt; </w:t>
      </w:r>
      <w:r>
        <w:rPr>
          <w:rFonts w:ascii="Helvetica" w:hAnsi="Helvetica" w:cs="Helvetica"/>
          <w:color w:val="222222"/>
          <w:sz w:val="21"/>
          <w:szCs w:val="21"/>
        </w:rPr>
        <w:t>밴드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문의내용의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하부요관결석</w:t>
      </w:r>
      <w:r>
        <w:rPr>
          <w:rFonts w:ascii="Helvetica" w:hAnsi="Helvetica" w:cs="Helvetica"/>
          <w:color w:val="222222"/>
          <w:sz w:val="21"/>
          <w:szCs w:val="21"/>
        </w:rPr>
        <w:t xml:space="preserve"> ESWL </w:t>
      </w:r>
      <w:r>
        <w:rPr>
          <w:rFonts w:ascii="Helvetica" w:hAnsi="Helvetica" w:cs="Helvetica"/>
          <w:color w:val="222222"/>
          <w:sz w:val="21"/>
          <w:szCs w:val="21"/>
        </w:rPr>
        <w:t>이후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상부요관결석</w:t>
      </w:r>
      <w:r>
        <w:rPr>
          <w:rFonts w:ascii="Helvetica" w:hAnsi="Helvetica" w:cs="Helvetica"/>
          <w:color w:val="222222"/>
          <w:sz w:val="21"/>
          <w:szCs w:val="21"/>
        </w:rPr>
        <w:t xml:space="preserve"> ESWL</w:t>
      </w:r>
      <w:r>
        <w:rPr>
          <w:rFonts w:ascii="Helvetica" w:hAnsi="Helvetica" w:cs="Helvetica"/>
          <w:color w:val="222222"/>
          <w:sz w:val="21"/>
          <w:szCs w:val="21"/>
        </w:rPr>
        <w:t>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각각</w:t>
      </w:r>
      <w:r>
        <w:rPr>
          <w:rFonts w:ascii="Helvetica" w:hAnsi="Helvetica" w:cs="Helvetica"/>
          <w:color w:val="222222"/>
          <w:sz w:val="21"/>
          <w:szCs w:val="21"/>
        </w:rPr>
        <w:t xml:space="preserve"> 100% </w:t>
      </w:r>
      <w:r>
        <w:rPr>
          <w:rFonts w:ascii="Helvetica" w:hAnsi="Helvetica" w:cs="Helvetica"/>
          <w:color w:val="222222"/>
          <w:sz w:val="21"/>
          <w:szCs w:val="21"/>
        </w:rPr>
        <w:t>수가산정이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271CCB" w:rsidRDefault="00271CCB">
      <w:pPr>
        <w:rPr>
          <w:rFonts w:ascii="Helvetica" w:hAnsi="Helvetica" w:cs="Helvetica"/>
          <w:color w:val="222222"/>
          <w:sz w:val="21"/>
          <w:szCs w:val="21"/>
        </w:rPr>
      </w:pPr>
    </w:p>
    <w:p w:rsidR="00271CCB" w:rsidRDefault="00BD5C0E" w:rsidP="00BD5C0E">
      <w:pPr>
        <w:jc w:val="right"/>
      </w:pPr>
      <w:r>
        <w:rPr>
          <w:rFonts w:hint="eastAsia"/>
        </w:rPr>
        <w:t>-김대희(타워비뇨기과)</w:t>
      </w:r>
    </w:p>
    <w:sectPr w:rsidR="00271CCB" w:rsidSect="00245C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A0" w:rsidRDefault="00D14BA0" w:rsidP="00BD5C0E">
      <w:r>
        <w:separator/>
      </w:r>
    </w:p>
  </w:endnote>
  <w:endnote w:type="continuationSeparator" w:id="0">
    <w:p w:rsidR="00D14BA0" w:rsidRDefault="00D14BA0" w:rsidP="00BD5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A0" w:rsidRDefault="00D14BA0" w:rsidP="00BD5C0E">
      <w:r>
        <w:separator/>
      </w:r>
    </w:p>
  </w:footnote>
  <w:footnote w:type="continuationSeparator" w:id="0">
    <w:p w:rsidR="00D14BA0" w:rsidRDefault="00D14BA0" w:rsidP="00BD5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1CCB"/>
    <w:rsid w:val="00245CD1"/>
    <w:rsid w:val="00271CCB"/>
    <w:rsid w:val="00692E9E"/>
    <w:rsid w:val="00BD5C0E"/>
    <w:rsid w:val="00D1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5C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BD5C0E"/>
  </w:style>
  <w:style w:type="paragraph" w:styleId="a4">
    <w:name w:val="footer"/>
    <w:basedOn w:val="a"/>
    <w:link w:val="Char0"/>
    <w:uiPriority w:val="99"/>
    <w:semiHidden/>
    <w:unhideWhenUsed/>
    <w:rsid w:val="00BD5C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BD5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2</cp:revision>
  <dcterms:created xsi:type="dcterms:W3CDTF">2018-10-26T01:48:00Z</dcterms:created>
  <dcterms:modified xsi:type="dcterms:W3CDTF">2018-10-26T03:46:00Z</dcterms:modified>
</cp:coreProperties>
</file>